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90" w:rsidRPr="002D7553" w:rsidRDefault="00BD2733" w:rsidP="00351C67">
      <w:pPr>
        <w:spacing w:after="0" w:line="360" w:lineRule="auto"/>
        <w:rPr>
          <w:b/>
        </w:rPr>
      </w:pPr>
      <w:r w:rsidRPr="002D7553">
        <w:rPr>
          <w:b/>
        </w:rPr>
        <w:t>What we hope to get out of the Healthy Schools Network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A whole school healthy approach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ACTUALLY implement a change regarding a healthy work life balance and staff and pupil wellbeing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Advice and strategies to implement a ‘Healthy Well-being’ approach in school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 xml:space="preserve">All staff having confident focus on </w:t>
      </w:r>
      <w:proofErr w:type="spellStart"/>
      <w:r>
        <w:t>H&amp;W</w:t>
      </w:r>
      <w:proofErr w:type="spellEnd"/>
      <w:r>
        <w:t xml:space="preserve"> of students and staff – School priority on SIP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An awareness of how to promote ‘healthy schools’ within our setting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Better knowledge about staying healthy emotionally socially and mentally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Develop a better understanding of mental health wellbeing – learn new ways to support students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Find out more about the Award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Gain an insight into the different approaches from the varying schools across the city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Greater understanding of how to improve mental health and wellbeing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How to get all children thinking about mental health and how to address it with younger children (</w:t>
      </w:r>
      <w:proofErr w:type="gramStart"/>
      <w:r>
        <w:t>KS1)</w:t>
      </w:r>
      <w:proofErr w:type="gramEnd"/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How to raise healthy eating profile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 xml:space="preserve">How to support pupils with mental health </w:t>
      </w:r>
      <w:proofErr w:type="gramStart"/>
      <w:r>
        <w:t>concerns</w:t>
      </w:r>
      <w:proofErr w:type="gramEnd"/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Ideas for dealing with staff stress/workload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Ideas for ensuring and promoting emotional wellbeing in young children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Ideas for resilience/calming/de-escalation strategies for the children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Ideas to promote a healthy lifestyle for our children (parents) and staff (wellbeing)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Ideas/skills to help deliver lessons with a “Health Focus”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Improved understanding of children’s mental health and how this impacts their learning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Knowledge about how to improve and address mental health in schools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More knowledge about how other schools support mental health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Network with other schools about what they do to do with Healthy Schools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Networking and magpie from others (plus share what we do!)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Planning resources for food tech including healthy food lifestyles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Promotion of healthy eating and cooking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proofErr w:type="spellStart"/>
      <w:r>
        <w:t>RSE</w:t>
      </w:r>
      <w:proofErr w:type="spellEnd"/>
      <w:r>
        <w:t xml:space="preserve"> guidance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Sharing advice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Skills for recognising and helping with mental health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Support whole school work on resilience and wellbeing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The Healthy Schools Award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To achieve the award for Healthy Schools and to become more aware of health and well-being in school and ways to improve this in school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To understand how best to make mental health/wellbeing more of a whole school approach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>To understand more about it and begin to use it to make a difference at school</w:t>
      </w:r>
    </w:p>
    <w:p w:rsidR="002D7553" w:rsidRDefault="002D7553" w:rsidP="00351C67">
      <w:pPr>
        <w:pStyle w:val="ListParagraph"/>
        <w:numPr>
          <w:ilvl w:val="0"/>
          <w:numId w:val="1"/>
        </w:numPr>
        <w:spacing w:after="0" w:line="360" w:lineRule="auto"/>
        <w:ind w:left="426" w:hanging="426"/>
      </w:pPr>
      <w:r>
        <w:t xml:space="preserve">Training opportunities around </w:t>
      </w:r>
      <w:proofErr w:type="spellStart"/>
      <w:r>
        <w:t>SEMH</w:t>
      </w:r>
      <w:proofErr w:type="spellEnd"/>
    </w:p>
    <w:p w:rsidR="00FB0212" w:rsidRDefault="00FB0212" w:rsidP="00351C67">
      <w:pPr>
        <w:spacing w:after="0" w:line="360" w:lineRule="auto"/>
      </w:pPr>
      <w:r>
        <w:br w:type="page"/>
      </w:r>
    </w:p>
    <w:p w:rsidR="00FB0212" w:rsidRPr="00351C67" w:rsidRDefault="00FB0212" w:rsidP="00351C67">
      <w:pPr>
        <w:spacing w:after="0" w:line="360" w:lineRule="auto"/>
        <w:rPr>
          <w:b/>
        </w:rPr>
      </w:pPr>
      <w:r w:rsidRPr="00351C67">
        <w:rPr>
          <w:b/>
        </w:rPr>
        <w:lastRenderedPageBreak/>
        <w:t>Whole School Approach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 xml:space="preserve">A mindful and embedded approach to </w:t>
      </w:r>
      <w:proofErr w:type="spellStart"/>
      <w:r>
        <w:t>H&amp;W</w:t>
      </w:r>
      <w:proofErr w:type="spellEnd"/>
      <w:r>
        <w:t xml:space="preserve"> promoted throughout the school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 w:rsidRPr="002D7553">
        <w:rPr>
          <w:u w:val="single"/>
        </w:rPr>
        <w:t>All</w:t>
      </w:r>
      <w:r>
        <w:t xml:space="preserve"> staff involved in one direction</w:t>
      </w:r>
    </w:p>
    <w:p w:rsidR="00351C67" w:rsidRPr="002D7553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u w:val="single"/>
        </w:rPr>
      </w:pPr>
      <w:r>
        <w:t xml:space="preserve">ALL staff promoting the ideas of healthy lifestyle and particularly wellbeing for </w:t>
      </w:r>
      <w:r w:rsidRPr="002D7553">
        <w:rPr>
          <w:u w:val="single"/>
        </w:rPr>
        <w:t>all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Children aware of their own mental health and feel confident discussing them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Consistency across all staff.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Everyone being “on board”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Everyone being on board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Everyone contributing and engaging with the approach to their best ability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 xml:space="preserve">Everyone, from </w:t>
      </w:r>
      <w:proofErr w:type="spellStart"/>
      <w:r>
        <w:t>SLT</w:t>
      </w:r>
      <w:proofErr w:type="spellEnd"/>
      <w:r>
        <w:t>, to teachers, to cleaners, all promoting health and well-being across the curriculum and all activities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For everybody to feel safe, secure and able to discuss their health and wellbeing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Gov</w:t>
      </w:r>
      <w:r w:rsidR="002D7553">
        <w:t>ernors</w:t>
      </w:r>
      <w:r>
        <w:t xml:space="preserve"> – Head – </w:t>
      </w:r>
      <w:proofErr w:type="spellStart"/>
      <w:r>
        <w:t>SLT</w:t>
      </w:r>
      <w:proofErr w:type="spellEnd"/>
      <w:r>
        <w:t xml:space="preserve"> – Teachers – Pupil Voice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Inclusive – all staff on board available to all when needed children educated to help peers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Newer approach to educating children in their eating, manners and morals and socialising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Parents/children understanding of healthy eating/social, emotional and mental health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proofErr w:type="spellStart"/>
      <w:r>
        <w:t>SLT</w:t>
      </w:r>
      <w:proofErr w:type="spellEnd"/>
      <w:r>
        <w:t xml:space="preserve"> through to all staff who work in school to raise awareness of ‘healthy schools’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To ensure there is a lead at each base to promote healthy schools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 xml:space="preserve">Understanding needs of children with severe learning difficulties of profound multiple learning difficulties – mental health problems </w:t>
      </w:r>
      <w:r w:rsidR="002D7553">
        <w:t>can’t</w:t>
      </w:r>
      <w:r>
        <w:t xml:space="preserve"> always be communicated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Understanding why children need to miss core subjects to improve their mental wellbeing e.g., why is maths always more important than social groups?!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Wellbeing and mental health discussed across the curriculum</w:t>
      </w:r>
    </w:p>
    <w:p w:rsidR="00351C67" w:rsidRDefault="00351C67" w:rsidP="002D7553">
      <w:pPr>
        <w:pStyle w:val="ListParagraph"/>
        <w:numPr>
          <w:ilvl w:val="0"/>
          <w:numId w:val="3"/>
        </w:numPr>
        <w:spacing w:after="0" w:line="360" w:lineRule="auto"/>
        <w:ind w:left="426" w:hanging="426"/>
      </w:pPr>
      <w:r>
        <w:t>Whole school community working together – shared ethos</w:t>
      </w:r>
      <w:r w:rsidRPr="00351C67">
        <w:t xml:space="preserve"> </w:t>
      </w:r>
    </w:p>
    <w:p w:rsidR="00351C67" w:rsidRDefault="00351C67" w:rsidP="00351C67">
      <w:pPr>
        <w:spacing w:after="0" w:line="360" w:lineRule="auto"/>
      </w:pPr>
    </w:p>
    <w:p w:rsidR="00351C67" w:rsidRPr="002D7553" w:rsidRDefault="00351C67" w:rsidP="00351C67">
      <w:pPr>
        <w:spacing w:after="0" w:line="360" w:lineRule="auto"/>
        <w:rPr>
          <w:b/>
        </w:rPr>
      </w:pPr>
      <w:r w:rsidRPr="002D7553">
        <w:rPr>
          <w:b/>
        </w:rPr>
        <w:t>Barriers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parental engagement (cu</w:t>
      </w:r>
      <w:bookmarkStart w:id="0" w:name="_GoBack"/>
      <w:bookmarkEnd w:id="0"/>
      <w:r>
        <w:t>lture of not wanting to discuss mental health)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school priorities, workload of staff, time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Staff prioritising other things e.g., SATS, performance management targets, workload!!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Stigma attached to mental health in different cultures (parents), “Time” within the day – academic pressures, need a Healthy Schools working group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Student and staff are managed differently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time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time and pressure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time pressure, whole staff involvement, extra workload</w:t>
      </w:r>
    </w:p>
    <w:p w:rsidR="00351C67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>time, work pressures, own wellbeing</w:t>
      </w:r>
    </w:p>
    <w:p w:rsidR="004A0E3C" w:rsidRPr="004A0E3C" w:rsidRDefault="00351C67" w:rsidP="002D7553">
      <w:pPr>
        <w:pStyle w:val="ListParagraph"/>
        <w:numPr>
          <w:ilvl w:val="0"/>
          <w:numId w:val="2"/>
        </w:numPr>
        <w:spacing w:after="0" w:line="360" w:lineRule="auto"/>
        <w:ind w:left="426" w:hanging="426"/>
      </w:pPr>
      <w:r>
        <w:t xml:space="preserve">time, workload, asking people to do </w:t>
      </w:r>
      <w:proofErr w:type="gramStart"/>
      <w:r>
        <w:t>more!,</w:t>
      </w:r>
      <w:proofErr w:type="gramEnd"/>
      <w:r>
        <w:t xml:space="preserve"> so many initiatives</w:t>
      </w:r>
    </w:p>
    <w:sectPr w:rsidR="004A0E3C" w:rsidRPr="004A0E3C" w:rsidSect="0035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E5C"/>
    <w:multiLevelType w:val="hybridMultilevel"/>
    <w:tmpl w:val="DF0C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2B4"/>
    <w:multiLevelType w:val="hybridMultilevel"/>
    <w:tmpl w:val="9258C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C88"/>
    <w:multiLevelType w:val="hybridMultilevel"/>
    <w:tmpl w:val="9BAC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3"/>
    <w:rsid w:val="000B2F1C"/>
    <w:rsid w:val="00265A71"/>
    <w:rsid w:val="002D7553"/>
    <w:rsid w:val="00351C67"/>
    <w:rsid w:val="00473A90"/>
    <w:rsid w:val="004A0E3C"/>
    <w:rsid w:val="00BD2733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6FCA"/>
  <w15:chartTrackingRefBased/>
  <w15:docId w15:val="{C59C1EDC-AD3C-4836-8683-5D79C7C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Partington</dc:creator>
  <cp:keywords/>
  <dc:description/>
  <cp:lastModifiedBy>Rebecca Partington</cp:lastModifiedBy>
  <cp:revision>1</cp:revision>
  <dcterms:created xsi:type="dcterms:W3CDTF">2018-10-10T13:00:00Z</dcterms:created>
  <dcterms:modified xsi:type="dcterms:W3CDTF">2018-10-10T14:04:00Z</dcterms:modified>
</cp:coreProperties>
</file>