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486B1" w14:textId="7EF09A31" w:rsidR="00357591" w:rsidRPr="00537B69" w:rsidRDefault="00537B69" w:rsidP="007467FE">
      <w:pPr>
        <w:spacing w:line="240" w:lineRule="auto"/>
        <w:rPr>
          <w:rFonts w:cstheme="minorHAnsi"/>
          <w:b/>
          <w:bCs/>
        </w:rPr>
      </w:pPr>
      <w:bookmarkStart w:id="0" w:name="_GoBack"/>
      <w:bookmarkEnd w:id="0"/>
      <w:r w:rsidRPr="00537B69">
        <w:rPr>
          <w:rFonts w:cstheme="minorHAnsi"/>
          <w:b/>
          <w:bCs/>
        </w:rPr>
        <w:t>Online and blended learning options from Loudmouth Education &amp; Training Ltd</w:t>
      </w:r>
    </w:p>
    <w:p w14:paraId="17ABC47A" w14:textId="66331738" w:rsidR="00301B40" w:rsidRPr="00301B40" w:rsidRDefault="00537B69" w:rsidP="007467FE">
      <w:pPr>
        <w:spacing w:line="240" w:lineRule="auto"/>
        <w:rPr>
          <w:rFonts w:cstheme="minorHAnsi"/>
        </w:rPr>
      </w:pPr>
      <w:r>
        <w:rPr>
          <w:rFonts w:cstheme="minorHAnsi"/>
        </w:rPr>
        <w:br/>
      </w:r>
      <w:r w:rsidR="00301B40" w:rsidRPr="00301B40">
        <w:rPr>
          <w:rFonts w:cstheme="minorHAnsi"/>
        </w:rPr>
        <w:t>Welcome back to a new academic year. In light of the Coronavirus pandemic, Loudmouth Education &amp; Training are pleased to announce that we have adapted our popular theatre in education programmes into a series of high quality pre-recorded online lessons and created a brand new programme too. These 'press and play' lessons are easy to use, highly engaging and support the PSHE curriculum.</w:t>
      </w:r>
      <w:r w:rsidRPr="00537B69">
        <w:rPr>
          <w:rFonts w:cstheme="minorHAnsi"/>
        </w:rPr>
        <w:br/>
      </w:r>
      <w:r w:rsidRPr="00537B69">
        <w:rPr>
          <w:rFonts w:cstheme="minorHAnsi"/>
        </w:rPr>
        <w:br/>
      </w:r>
      <w:r w:rsidR="00301B40" w:rsidRPr="00301B40">
        <w:rPr>
          <w:rFonts w:cstheme="minorHAnsi"/>
        </w:rPr>
        <w:t>Each lesson has:</w:t>
      </w:r>
    </w:p>
    <w:p w14:paraId="339D48C0" w14:textId="77777777" w:rsidR="00301B40" w:rsidRPr="00301B40" w:rsidRDefault="00301B40" w:rsidP="007467FE">
      <w:pPr>
        <w:numPr>
          <w:ilvl w:val="0"/>
          <w:numId w:val="3"/>
        </w:numPr>
        <w:spacing w:line="240" w:lineRule="auto"/>
        <w:rPr>
          <w:rFonts w:cstheme="minorHAnsi"/>
        </w:rPr>
      </w:pPr>
      <w:r w:rsidRPr="00301B40">
        <w:rPr>
          <w:rFonts w:cstheme="minorHAnsi"/>
        </w:rPr>
        <w:t>A step by step running guide for teachers and pupil assessment forms</w:t>
      </w:r>
    </w:p>
    <w:p w14:paraId="33FCABB7" w14:textId="77777777" w:rsidR="00301B40" w:rsidRPr="00301B40" w:rsidRDefault="00301B40" w:rsidP="007467FE">
      <w:pPr>
        <w:numPr>
          <w:ilvl w:val="0"/>
          <w:numId w:val="3"/>
        </w:numPr>
        <w:spacing w:line="240" w:lineRule="auto"/>
        <w:rPr>
          <w:rFonts w:cstheme="minorHAnsi"/>
        </w:rPr>
      </w:pPr>
      <w:r w:rsidRPr="00301B40">
        <w:rPr>
          <w:rFonts w:cstheme="minorHAnsi"/>
        </w:rPr>
        <w:t>Brand new recorded scenes of drama and/or animation</w:t>
      </w:r>
    </w:p>
    <w:p w14:paraId="7F546DA2" w14:textId="77777777" w:rsidR="00301B40" w:rsidRPr="00301B40" w:rsidRDefault="00301B40" w:rsidP="007467FE">
      <w:pPr>
        <w:numPr>
          <w:ilvl w:val="0"/>
          <w:numId w:val="3"/>
        </w:numPr>
        <w:spacing w:line="240" w:lineRule="auto"/>
        <w:rPr>
          <w:rFonts w:cstheme="minorHAnsi"/>
        </w:rPr>
      </w:pPr>
      <w:r w:rsidRPr="00301B40">
        <w:rPr>
          <w:rFonts w:cstheme="minorHAnsi"/>
        </w:rPr>
        <w:t>Character interviews using FAQs from our live sessions</w:t>
      </w:r>
    </w:p>
    <w:p w14:paraId="64FEDE1B" w14:textId="55EE8CC9" w:rsidR="00301B40" w:rsidRPr="00301B40" w:rsidRDefault="00301B40" w:rsidP="007467FE">
      <w:pPr>
        <w:numPr>
          <w:ilvl w:val="0"/>
          <w:numId w:val="3"/>
        </w:numPr>
        <w:spacing w:line="240" w:lineRule="auto"/>
        <w:rPr>
          <w:rFonts w:cstheme="minorHAnsi"/>
        </w:rPr>
      </w:pPr>
      <w:r w:rsidRPr="00301B40">
        <w:rPr>
          <w:rFonts w:cstheme="minorHAnsi"/>
        </w:rPr>
        <w:t>Flexible running times (with discussion) of 40 – 60 mins</w:t>
      </w:r>
      <w:r w:rsidR="006B2A60">
        <w:rPr>
          <w:rFonts w:cstheme="minorHAnsi"/>
        </w:rPr>
        <w:br/>
      </w:r>
    </w:p>
    <w:p w14:paraId="209B8E33" w14:textId="4D8841AC" w:rsidR="00301B40" w:rsidRPr="00301B40" w:rsidRDefault="00301B40" w:rsidP="007467FE">
      <w:pPr>
        <w:spacing w:line="240" w:lineRule="auto"/>
        <w:rPr>
          <w:rFonts w:cstheme="minorHAnsi"/>
        </w:rPr>
      </w:pPr>
      <w:r w:rsidRPr="00301B40">
        <w:rPr>
          <w:rFonts w:cstheme="minorHAnsi"/>
        </w:rPr>
        <w:t>Lessons available include:</w:t>
      </w:r>
      <w:r w:rsidR="00FE056D">
        <w:rPr>
          <w:rFonts w:cstheme="minorHAnsi"/>
        </w:rPr>
        <w:br/>
      </w:r>
    </w:p>
    <w:p w14:paraId="0AAAEC95" w14:textId="7D345470" w:rsidR="00301B40" w:rsidRPr="00537B69" w:rsidRDefault="000A60FA" w:rsidP="007467FE">
      <w:pPr>
        <w:pStyle w:val="ListParagraph"/>
        <w:numPr>
          <w:ilvl w:val="0"/>
          <w:numId w:val="6"/>
        </w:numPr>
        <w:spacing w:line="240" w:lineRule="auto"/>
        <w:rPr>
          <w:rFonts w:cstheme="minorHAnsi"/>
        </w:rPr>
      </w:pPr>
      <w:hyperlink r:id="rId5" w:history="1">
        <w:r w:rsidR="00301B40" w:rsidRPr="00375CB9">
          <w:rPr>
            <w:rStyle w:val="Hyperlink"/>
            <w:rFonts w:cstheme="minorHAnsi"/>
            <w:b/>
            <w:bCs/>
          </w:rPr>
          <w:t>The Wellbeing Team</w:t>
        </w:r>
        <w:r w:rsidR="00301B40" w:rsidRPr="00375CB9">
          <w:rPr>
            <w:rStyle w:val="Hyperlink"/>
            <w:rFonts w:cstheme="minorHAnsi"/>
          </w:rPr>
          <w:t xml:space="preserve"> </w:t>
        </w:r>
        <w:r w:rsidR="00301B40" w:rsidRPr="00375CB9">
          <w:rPr>
            <w:rStyle w:val="Hyperlink"/>
            <w:rFonts w:cstheme="minorHAnsi"/>
            <w:b/>
            <w:bCs/>
          </w:rPr>
          <w:t>- how to support positive mental wellbeing during the Coronavirus pandemic for Key Stage 2</w:t>
        </w:r>
        <w:r w:rsidR="00537B69" w:rsidRPr="00375CB9">
          <w:rPr>
            <w:rStyle w:val="Hyperlink"/>
            <w:rFonts w:cstheme="minorHAnsi"/>
          </w:rPr>
          <w:t>.</w:t>
        </w:r>
        <w:r w:rsidR="00301B40" w:rsidRPr="00375CB9">
          <w:rPr>
            <w:rStyle w:val="Hyperlink"/>
            <w:rFonts w:cstheme="minorHAnsi"/>
          </w:rPr>
          <w:t> </w:t>
        </w:r>
      </w:hyperlink>
      <w:r w:rsidR="00537B69" w:rsidRPr="00537B69">
        <w:rPr>
          <w:rFonts w:cstheme="minorHAnsi"/>
        </w:rPr>
        <w:t>This online pre-recorded lesson has been created specifically to support children to have positive mental health during these strange times. The lesson helps pupils learn that everyone has mental health, strategies for positive mental wellbeing and where to go for support.</w:t>
      </w:r>
      <w:r w:rsidR="00375CB9">
        <w:rPr>
          <w:rFonts w:cstheme="minorHAnsi"/>
        </w:rPr>
        <w:t xml:space="preserve"> </w:t>
      </w:r>
      <w:hyperlink r:id="rId6" w:history="1">
        <w:r w:rsidR="00375CB9" w:rsidRPr="0088769D">
          <w:rPr>
            <w:rStyle w:val="Hyperlink"/>
            <w:rFonts w:cstheme="minorHAnsi"/>
          </w:rPr>
          <w:t>https://vimeo.com/ondemand/thewellbeingteam</w:t>
        </w:r>
      </w:hyperlink>
      <w:r w:rsidR="00375CB9">
        <w:rPr>
          <w:rFonts w:cstheme="minorHAnsi"/>
        </w:rPr>
        <w:t xml:space="preserve"> </w:t>
      </w:r>
    </w:p>
    <w:p w14:paraId="5A42D07E" w14:textId="0CA47CBC" w:rsidR="00301B40" w:rsidRPr="00FE056D" w:rsidRDefault="000A60FA" w:rsidP="007467FE">
      <w:pPr>
        <w:numPr>
          <w:ilvl w:val="0"/>
          <w:numId w:val="4"/>
        </w:numPr>
        <w:spacing w:line="240" w:lineRule="auto"/>
        <w:rPr>
          <w:rFonts w:cstheme="minorHAnsi"/>
        </w:rPr>
      </w:pPr>
      <w:hyperlink r:id="rId7" w:history="1">
        <w:r w:rsidR="00301B40" w:rsidRPr="00301B40">
          <w:rPr>
            <w:rStyle w:val="Hyperlink"/>
            <w:rFonts w:cstheme="minorHAnsi"/>
            <w:b/>
            <w:bCs/>
          </w:rPr>
          <w:t>Mikey's Story - youth violence and criminal exploitation for Key Stage 2</w:t>
        </w:r>
        <w:r w:rsidR="00FE056D" w:rsidRPr="00375CB9">
          <w:rPr>
            <w:rStyle w:val="Hyperlink"/>
            <w:rFonts w:cstheme="minorHAnsi"/>
            <w:b/>
            <w:bCs/>
          </w:rPr>
          <w:t>.</w:t>
        </w:r>
      </w:hyperlink>
      <w:r w:rsidR="00FE056D">
        <w:rPr>
          <w:rFonts w:cstheme="minorHAnsi"/>
          <w:b/>
          <w:bCs/>
        </w:rPr>
        <w:t xml:space="preserve"> </w:t>
      </w:r>
      <w:r w:rsidR="00FE056D" w:rsidRPr="00FE056D">
        <w:rPr>
          <w:rFonts w:cstheme="minorHAnsi"/>
        </w:rPr>
        <w:t xml:space="preserve">This </w:t>
      </w:r>
      <w:r w:rsidR="00FE056D">
        <w:rPr>
          <w:rFonts w:cstheme="minorHAnsi"/>
        </w:rPr>
        <w:t xml:space="preserve">online </w:t>
      </w:r>
      <w:r w:rsidR="00FE056D" w:rsidRPr="00FE056D">
        <w:rPr>
          <w:rFonts w:cstheme="minorHAnsi"/>
        </w:rPr>
        <w:t>pre-recorded lesson uses drama and discussion to teach children about the risks involved in youth violence including carrying a knife and the link between youth violence and criminal exploitation.</w:t>
      </w:r>
      <w:r w:rsidR="00375CB9">
        <w:rPr>
          <w:rFonts w:cstheme="minorHAnsi"/>
        </w:rPr>
        <w:t xml:space="preserve"> </w:t>
      </w:r>
      <w:hyperlink r:id="rId8" w:history="1">
        <w:r w:rsidR="00375CB9" w:rsidRPr="0088769D">
          <w:rPr>
            <w:rStyle w:val="Hyperlink"/>
            <w:rFonts w:cstheme="minorHAnsi"/>
          </w:rPr>
          <w:t>https://vimeo.com/ondemand/mikeysstory</w:t>
        </w:r>
      </w:hyperlink>
      <w:r w:rsidR="00375CB9">
        <w:rPr>
          <w:rFonts w:cstheme="minorHAnsi"/>
        </w:rPr>
        <w:t xml:space="preserve"> </w:t>
      </w:r>
    </w:p>
    <w:p w14:paraId="17E33AB7" w14:textId="5A708175" w:rsidR="00301B40" w:rsidRPr="00796C71" w:rsidRDefault="000A60FA" w:rsidP="007467FE">
      <w:pPr>
        <w:pStyle w:val="ListParagraph"/>
        <w:numPr>
          <w:ilvl w:val="0"/>
          <w:numId w:val="6"/>
        </w:numPr>
        <w:spacing w:line="240" w:lineRule="auto"/>
        <w:rPr>
          <w:rFonts w:cstheme="minorHAnsi"/>
        </w:rPr>
      </w:pPr>
      <w:hyperlink r:id="rId9" w:history="1">
        <w:r w:rsidR="00301B40" w:rsidRPr="00375CB9">
          <w:rPr>
            <w:rStyle w:val="Hyperlink"/>
            <w:rFonts w:cstheme="minorHAnsi"/>
            <w:b/>
            <w:bCs/>
          </w:rPr>
          <w:t xml:space="preserve">Talking Heads - how to support positive mental wellbeing during the Coronavirus pandemic for Key Stages 3 </w:t>
        </w:r>
        <w:r w:rsidR="00537B69" w:rsidRPr="00375CB9">
          <w:rPr>
            <w:rStyle w:val="Hyperlink"/>
            <w:rFonts w:cstheme="minorHAnsi"/>
            <w:b/>
            <w:bCs/>
          </w:rPr>
          <w:t>–</w:t>
        </w:r>
        <w:r w:rsidR="00301B40" w:rsidRPr="00375CB9">
          <w:rPr>
            <w:rStyle w:val="Hyperlink"/>
            <w:rFonts w:cstheme="minorHAnsi"/>
            <w:b/>
            <w:bCs/>
          </w:rPr>
          <w:t xml:space="preserve"> 5</w:t>
        </w:r>
        <w:r w:rsidR="00537B69" w:rsidRPr="00375CB9">
          <w:rPr>
            <w:rStyle w:val="Hyperlink"/>
            <w:rFonts w:cstheme="minorHAnsi"/>
          </w:rPr>
          <w:t>.</w:t>
        </w:r>
      </w:hyperlink>
      <w:r w:rsidR="00537B69" w:rsidRPr="00796C71">
        <w:rPr>
          <w:rFonts w:cstheme="minorHAnsi"/>
        </w:rPr>
        <w:t xml:space="preserve"> </w:t>
      </w:r>
      <w:r w:rsidR="00537B69" w:rsidRPr="00537B69">
        <w:rPr>
          <w:rFonts w:cstheme="minorHAnsi"/>
        </w:rPr>
        <w:t>This online pre-recorded lesson has been created specifically to support young people to have positive mental health during these strange times. The lesson helps students learn ways to spot signs of mental wellbeing concerns, strategies for positive mental wellbeing and where to go for support</w:t>
      </w:r>
      <w:r w:rsidR="00375CB9">
        <w:rPr>
          <w:rFonts w:cstheme="minorHAnsi"/>
        </w:rPr>
        <w:t xml:space="preserve">. </w:t>
      </w:r>
      <w:hyperlink r:id="rId10" w:history="1">
        <w:r w:rsidR="00375CB9" w:rsidRPr="0088769D">
          <w:rPr>
            <w:rStyle w:val="Hyperlink"/>
            <w:rFonts w:cstheme="minorHAnsi"/>
          </w:rPr>
          <w:t>https://vimeo.com/ondemand/talkingheads</w:t>
        </w:r>
      </w:hyperlink>
      <w:r w:rsidR="00375CB9">
        <w:rPr>
          <w:rFonts w:cstheme="minorHAnsi"/>
        </w:rPr>
        <w:t xml:space="preserve"> </w:t>
      </w:r>
      <w:r w:rsidR="00796C71">
        <w:rPr>
          <w:rFonts w:cstheme="minorHAnsi"/>
        </w:rPr>
        <w:br/>
      </w:r>
    </w:p>
    <w:p w14:paraId="7FBE5FD2" w14:textId="48E70263" w:rsidR="00FE056D" w:rsidRPr="00FE056D" w:rsidRDefault="000A60FA" w:rsidP="007467FE">
      <w:pPr>
        <w:pStyle w:val="ListParagraph"/>
        <w:numPr>
          <w:ilvl w:val="0"/>
          <w:numId w:val="6"/>
        </w:numPr>
        <w:spacing w:line="240" w:lineRule="auto"/>
        <w:rPr>
          <w:rFonts w:cstheme="minorHAnsi"/>
        </w:rPr>
      </w:pPr>
      <w:hyperlink r:id="rId11" w:history="1">
        <w:r w:rsidR="00301B40" w:rsidRPr="00375CB9">
          <w:rPr>
            <w:rStyle w:val="Hyperlink"/>
            <w:rFonts w:cstheme="minorHAnsi"/>
            <w:b/>
            <w:bCs/>
          </w:rPr>
          <w:t xml:space="preserve">Mikey's Story - youth violence and criminal exploitation for Key Stages 3 </w:t>
        </w:r>
        <w:r w:rsidR="00DC7279" w:rsidRPr="00375CB9">
          <w:rPr>
            <w:rStyle w:val="Hyperlink"/>
            <w:rFonts w:cstheme="minorHAnsi"/>
            <w:b/>
            <w:bCs/>
          </w:rPr>
          <w:t>–</w:t>
        </w:r>
        <w:r w:rsidR="00301B40" w:rsidRPr="00375CB9">
          <w:rPr>
            <w:rStyle w:val="Hyperlink"/>
            <w:rFonts w:cstheme="minorHAnsi"/>
            <w:b/>
            <w:bCs/>
          </w:rPr>
          <w:t xml:space="preserve"> 5</w:t>
        </w:r>
        <w:r w:rsidR="00FE056D" w:rsidRPr="00375CB9">
          <w:rPr>
            <w:rStyle w:val="Hyperlink"/>
            <w:rFonts w:cstheme="minorHAnsi"/>
            <w:b/>
            <w:bCs/>
          </w:rPr>
          <w:t>.</w:t>
        </w:r>
      </w:hyperlink>
      <w:r w:rsidR="00FE056D" w:rsidRPr="00FE056D">
        <w:t xml:space="preserve"> </w:t>
      </w:r>
      <w:r w:rsidR="00FE056D" w:rsidRPr="00FE056D">
        <w:rPr>
          <w:rFonts w:cstheme="minorHAnsi"/>
        </w:rPr>
        <w:t>This online pre-recorded lesson uses drama and discussion to teach children about the risks involved in youth violence including carrying a knife and the link between youth violence and criminal exploitation.</w:t>
      </w:r>
      <w:r w:rsidR="00375CB9">
        <w:rPr>
          <w:rFonts w:cstheme="minorHAnsi"/>
        </w:rPr>
        <w:t xml:space="preserve"> </w:t>
      </w:r>
      <w:hyperlink r:id="rId12" w:history="1">
        <w:r w:rsidR="00375CB9" w:rsidRPr="0088769D">
          <w:rPr>
            <w:rStyle w:val="Hyperlink"/>
            <w:rFonts w:cstheme="minorHAnsi"/>
          </w:rPr>
          <w:t>https://vimeo.com/ondemand/mikeysstory</w:t>
        </w:r>
      </w:hyperlink>
      <w:r w:rsidR="00375CB9">
        <w:rPr>
          <w:rFonts w:cstheme="minorHAnsi"/>
        </w:rPr>
        <w:t xml:space="preserve"> </w:t>
      </w:r>
    </w:p>
    <w:p w14:paraId="3B1109CA" w14:textId="2E80E119" w:rsidR="00301B40" w:rsidRPr="00301B40" w:rsidRDefault="00301B40" w:rsidP="007467FE">
      <w:pPr>
        <w:pStyle w:val="ListParagraph"/>
        <w:spacing w:line="240" w:lineRule="auto"/>
        <w:rPr>
          <w:rFonts w:cstheme="minorHAnsi"/>
          <w:b/>
          <w:bCs/>
        </w:rPr>
      </w:pPr>
    </w:p>
    <w:p w14:paraId="5E6C183B" w14:textId="7300B763" w:rsidR="00796C71" w:rsidRDefault="00301B40" w:rsidP="007467FE">
      <w:pPr>
        <w:spacing w:line="240" w:lineRule="auto"/>
        <w:rPr>
          <w:rFonts w:cstheme="minorHAnsi"/>
        </w:rPr>
      </w:pPr>
      <w:r w:rsidRPr="00301B40">
        <w:rPr>
          <w:rFonts w:cstheme="minorHAnsi"/>
        </w:rPr>
        <w:t>For 3 months rental via Vimeo, the cost is only £300 including VAT.</w:t>
      </w:r>
      <w:r w:rsidRPr="00301B40">
        <w:rPr>
          <w:rFonts w:cstheme="minorHAnsi"/>
        </w:rPr>
        <w:br/>
      </w:r>
      <w:r w:rsidR="00796C71">
        <w:rPr>
          <w:rFonts w:cstheme="minorHAnsi"/>
        </w:rPr>
        <w:br/>
        <w:t xml:space="preserve">We are </w:t>
      </w:r>
      <w:r w:rsidR="00DB48CA">
        <w:rPr>
          <w:rFonts w:cstheme="minorHAnsi"/>
        </w:rPr>
        <w:t>offering</w:t>
      </w:r>
      <w:r w:rsidR="00796C71">
        <w:rPr>
          <w:rFonts w:cstheme="minorHAnsi"/>
        </w:rPr>
        <w:t xml:space="preserve"> our live theatre in education sessions from November and information on </w:t>
      </w:r>
      <w:r w:rsidR="00DB48CA">
        <w:rPr>
          <w:rFonts w:cstheme="minorHAnsi"/>
        </w:rPr>
        <w:t>our programmes</w:t>
      </w:r>
      <w:r w:rsidR="00DC7279">
        <w:rPr>
          <w:rFonts w:cstheme="minorHAnsi"/>
        </w:rPr>
        <w:t>,</w:t>
      </w:r>
      <w:r w:rsidR="00DB48CA">
        <w:rPr>
          <w:rFonts w:cstheme="minorHAnsi"/>
        </w:rPr>
        <w:t xml:space="preserve"> including our mental wellbeing programmes</w:t>
      </w:r>
      <w:r w:rsidR="00DC7279">
        <w:rPr>
          <w:rFonts w:cstheme="minorHAnsi"/>
        </w:rPr>
        <w:t>,</w:t>
      </w:r>
      <w:r w:rsidR="00DB48CA">
        <w:rPr>
          <w:rFonts w:cstheme="minorHAnsi"/>
        </w:rPr>
        <w:t xml:space="preserve"> can be found here: </w:t>
      </w:r>
      <w:hyperlink r:id="rId13" w:history="1">
        <w:r w:rsidR="00DB48CA" w:rsidRPr="0088769D">
          <w:rPr>
            <w:rStyle w:val="Hyperlink"/>
            <w:rFonts w:cstheme="minorHAnsi"/>
          </w:rPr>
          <w:t>https://loudmouth.co.uk/programmes</w:t>
        </w:r>
      </w:hyperlink>
      <w:r w:rsidR="00DB48CA">
        <w:rPr>
          <w:rFonts w:cstheme="minorHAnsi"/>
        </w:rPr>
        <w:t xml:space="preserve"> </w:t>
      </w:r>
    </w:p>
    <w:p w14:paraId="3709BD2E" w14:textId="555FBD68" w:rsidR="00537B69" w:rsidRPr="00537B69" w:rsidRDefault="00537B69" w:rsidP="007467FE">
      <w:pPr>
        <w:spacing w:line="240" w:lineRule="auto"/>
        <w:rPr>
          <w:rFonts w:cstheme="minorHAnsi"/>
        </w:rPr>
      </w:pPr>
      <w:r>
        <w:rPr>
          <w:rFonts w:cstheme="minorHAnsi"/>
        </w:rPr>
        <w:br/>
      </w:r>
      <w:r w:rsidR="00301B40" w:rsidRPr="00301B40">
        <w:rPr>
          <w:rFonts w:cstheme="minorHAnsi"/>
        </w:rPr>
        <w:t>Loudmouth has over 25 years of experience of creating and running topical and impactful theatre in education programmes.</w:t>
      </w:r>
      <w:r w:rsidR="00301B40" w:rsidRPr="00537B69">
        <w:rPr>
          <w:rFonts w:cstheme="minorHAnsi"/>
        </w:rPr>
        <w:t xml:space="preserve"> For more information visit </w:t>
      </w:r>
      <w:hyperlink r:id="rId14" w:history="1">
        <w:r w:rsidR="00301B40" w:rsidRPr="00537B69">
          <w:rPr>
            <w:rStyle w:val="Hyperlink"/>
            <w:rFonts w:cstheme="minorHAnsi"/>
          </w:rPr>
          <w:t>https://www.loudmouth.co.uk</w:t>
        </w:r>
      </w:hyperlink>
      <w:r w:rsidR="00301B40" w:rsidRPr="00537B69">
        <w:rPr>
          <w:rFonts w:cstheme="minorHAnsi"/>
        </w:rPr>
        <w:t xml:space="preserve"> </w:t>
      </w:r>
      <w:r w:rsidR="007467FE">
        <w:rPr>
          <w:rFonts w:cstheme="minorHAnsi"/>
        </w:rPr>
        <w:br/>
      </w:r>
      <w:r w:rsidR="007467FE">
        <w:rPr>
          <w:rFonts w:cstheme="minorHAnsi"/>
        </w:rPr>
        <w:br/>
      </w:r>
      <w:r w:rsidR="007467FE" w:rsidRPr="007467FE">
        <w:rPr>
          <w:rFonts w:cstheme="minorHAnsi"/>
        </w:rPr>
        <w:t xml:space="preserve">To sign up for updates on new online lesson releases and our live and streamed theatre in education programmes </w:t>
      </w:r>
      <w:r w:rsidR="007467FE">
        <w:rPr>
          <w:rFonts w:cstheme="minorHAnsi"/>
        </w:rPr>
        <w:t>follow</w:t>
      </w:r>
      <w:r w:rsidR="007467FE" w:rsidRPr="007467FE">
        <w:rPr>
          <w:rFonts w:cstheme="minorHAnsi"/>
        </w:rPr>
        <w:t xml:space="preserve"> the </w:t>
      </w:r>
      <w:r w:rsidR="007467FE">
        <w:rPr>
          <w:rFonts w:cstheme="minorHAnsi"/>
        </w:rPr>
        <w:t>link</w:t>
      </w:r>
      <w:r w:rsidR="007467FE" w:rsidRPr="007467FE">
        <w:rPr>
          <w:rFonts w:cstheme="minorHAnsi"/>
        </w:rPr>
        <w:t xml:space="preserve"> below. You'll also get a bonus free lesson plan </w:t>
      </w:r>
      <w:proofErr w:type="spellStart"/>
      <w:r w:rsidR="007467FE" w:rsidRPr="007467FE">
        <w:rPr>
          <w:rFonts w:cstheme="minorHAnsi"/>
        </w:rPr>
        <w:t>ebook</w:t>
      </w:r>
      <w:proofErr w:type="spellEnd"/>
      <w:r w:rsidR="007467FE" w:rsidRPr="007467FE">
        <w:rPr>
          <w:rFonts w:cstheme="minorHAnsi"/>
        </w:rPr>
        <w:t>.</w:t>
      </w:r>
      <w:r w:rsidR="007467FE" w:rsidRPr="007467FE">
        <w:t xml:space="preserve"> </w:t>
      </w:r>
      <w:hyperlink r:id="rId15" w:history="1">
        <w:r w:rsidR="007467FE" w:rsidRPr="00AD3F20">
          <w:rPr>
            <w:rStyle w:val="Hyperlink"/>
            <w:rFonts w:cstheme="minorHAnsi"/>
          </w:rPr>
          <w:t>https://loudmouth.co.uk/free-pshe-lesson-plans</w:t>
        </w:r>
      </w:hyperlink>
      <w:r w:rsidR="007467FE">
        <w:rPr>
          <w:rFonts w:cstheme="minorHAnsi"/>
        </w:rPr>
        <w:t xml:space="preserve"> </w:t>
      </w:r>
      <w:r w:rsidR="00301B40" w:rsidRPr="00301B40">
        <w:rPr>
          <w:rFonts w:cstheme="minorHAnsi"/>
        </w:rPr>
        <w:br/>
      </w:r>
    </w:p>
    <w:sectPr w:rsidR="00537B69" w:rsidRPr="00537B69" w:rsidSect="00FE056D">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661"/>
    <w:multiLevelType w:val="multilevel"/>
    <w:tmpl w:val="2190D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83611"/>
    <w:multiLevelType w:val="hybridMultilevel"/>
    <w:tmpl w:val="6E0C2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631A4"/>
    <w:multiLevelType w:val="multilevel"/>
    <w:tmpl w:val="4F62D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6308F"/>
    <w:multiLevelType w:val="multilevel"/>
    <w:tmpl w:val="3AC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61792"/>
    <w:multiLevelType w:val="multilevel"/>
    <w:tmpl w:val="D60E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912BA"/>
    <w:multiLevelType w:val="multilevel"/>
    <w:tmpl w:val="4ACCC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40"/>
    <w:rsid w:val="000A60FA"/>
    <w:rsid w:val="00301B40"/>
    <w:rsid w:val="00357591"/>
    <w:rsid w:val="00375CB9"/>
    <w:rsid w:val="00537B69"/>
    <w:rsid w:val="006B2A60"/>
    <w:rsid w:val="007467FE"/>
    <w:rsid w:val="00796C71"/>
    <w:rsid w:val="00DB48CA"/>
    <w:rsid w:val="00DC7279"/>
    <w:rsid w:val="00FE0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B958"/>
  <w15:chartTrackingRefBased/>
  <w15:docId w15:val="{003712B7-5274-4021-9F80-597AE375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B40"/>
    <w:rPr>
      <w:color w:val="0563C1" w:themeColor="hyperlink"/>
      <w:u w:val="single"/>
    </w:rPr>
  </w:style>
  <w:style w:type="character" w:customStyle="1" w:styleId="UnresolvedMention">
    <w:name w:val="Unresolved Mention"/>
    <w:basedOn w:val="DefaultParagraphFont"/>
    <w:uiPriority w:val="99"/>
    <w:semiHidden/>
    <w:unhideWhenUsed/>
    <w:rsid w:val="00301B40"/>
    <w:rPr>
      <w:color w:val="605E5C"/>
      <w:shd w:val="clear" w:color="auto" w:fill="E1DFDD"/>
    </w:rPr>
  </w:style>
  <w:style w:type="character" w:styleId="Strong">
    <w:name w:val="Strong"/>
    <w:basedOn w:val="DefaultParagraphFont"/>
    <w:uiPriority w:val="22"/>
    <w:qFormat/>
    <w:rsid w:val="00301B40"/>
    <w:rPr>
      <w:b/>
      <w:bCs/>
    </w:rPr>
  </w:style>
  <w:style w:type="paragraph" w:styleId="ListParagraph">
    <w:name w:val="List Paragraph"/>
    <w:basedOn w:val="Normal"/>
    <w:uiPriority w:val="34"/>
    <w:qFormat/>
    <w:rsid w:val="00537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75056">
      <w:bodyDiv w:val="1"/>
      <w:marLeft w:val="0"/>
      <w:marRight w:val="0"/>
      <w:marTop w:val="0"/>
      <w:marBottom w:val="0"/>
      <w:divBdr>
        <w:top w:val="none" w:sz="0" w:space="0" w:color="auto"/>
        <w:left w:val="none" w:sz="0" w:space="0" w:color="auto"/>
        <w:bottom w:val="none" w:sz="0" w:space="0" w:color="auto"/>
        <w:right w:val="none" w:sz="0" w:space="0" w:color="auto"/>
      </w:divBdr>
    </w:div>
    <w:div w:id="1289891474">
      <w:bodyDiv w:val="1"/>
      <w:marLeft w:val="0"/>
      <w:marRight w:val="0"/>
      <w:marTop w:val="0"/>
      <w:marBottom w:val="0"/>
      <w:divBdr>
        <w:top w:val="none" w:sz="0" w:space="0" w:color="auto"/>
        <w:left w:val="none" w:sz="0" w:space="0" w:color="auto"/>
        <w:bottom w:val="none" w:sz="0" w:space="0" w:color="auto"/>
        <w:right w:val="none" w:sz="0" w:space="0" w:color="auto"/>
      </w:divBdr>
    </w:div>
    <w:div w:id="16469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ondemand/mikeysstory" TargetMode="External"/><Relationship Id="rId13" Type="http://schemas.openxmlformats.org/officeDocument/2006/relationships/hyperlink" Target="https://loudmouth.co.uk/programmes" TargetMode="External"/><Relationship Id="rId3" Type="http://schemas.openxmlformats.org/officeDocument/2006/relationships/settings" Target="settings.xml"/><Relationship Id="rId7" Type="http://schemas.openxmlformats.org/officeDocument/2006/relationships/hyperlink" Target="https://vimeo.com/ondemand/mikeysstory" TargetMode="External"/><Relationship Id="rId12" Type="http://schemas.openxmlformats.org/officeDocument/2006/relationships/hyperlink" Target="https://vimeo.com/ondemand/mikeyssto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meo.com/ondemand/thewellbeingteam" TargetMode="External"/><Relationship Id="rId11" Type="http://schemas.openxmlformats.org/officeDocument/2006/relationships/hyperlink" Target="https://vimeo.com/ondemand/mikeysstory" TargetMode="External"/><Relationship Id="rId5" Type="http://schemas.openxmlformats.org/officeDocument/2006/relationships/hyperlink" Target="https://vimeo.com/ondemand/thewellbeingteam" TargetMode="External"/><Relationship Id="rId15" Type="http://schemas.openxmlformats.org/officeDocument/2006/relationships/hyperlink" Target="https://loudmouth.co.uk/free-pshe-lesson-plans" TargetMode="External"/><Relationship Id="rId10" Type="http://schemas.openxmlformats.org/officeDocument/2006/relationships/hyperlink" Target="https://vimeo.com/ondemand/talkingheads" TargetMode="External"/><Relationship Id="rId4" Type="http://schemas.openxmlformats.org/officeDocument/2006/relationships/webSettings" Target="webSettings.xml"/><Relationship Id="rId9" Type="http://schemas.openxmlformats.org/officeDocument/2006/relationships/hyperlink" Target="https://vimeo.com/ondemand/talkingheads" TargetMode="External"/><Relationship Id="rId14" Type="http://schemas.openxmlformats.org/officeDocument/2006/relationships/hyperlink" Target="https://www.loudmou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Emma Sheasby</cp:lastModifiedBy>
  <cp:revision>2</cp:revision>
  <dcterms:created xsi:type="dcterms:W3CDTF">2020-09-10T13:55:00Z</dcterms:created>
  <dcterms:modified xsi:type="dcterms:W3CDTF">2020-09-10T13:55:00Z</dcterms:modified>
</cp:coreProperties>
</file>